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167" w:rsidRDefault="00707167" w:rsidP="00707167">
      <w:pPr>
        <w:spacing w:afterLines="50" w:after="156" w:line="36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杭州师范大学二级工会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疗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休养计划申报表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080"/>
        <w:gridCol w:w="2880"/>
        <w:gridCol w:w="922"/>
        <w:gridCol w:w="158"/>
        <w:gridCol w:w="3363"/>
      </w:tblGrid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申请单位</w:t>
            </w:r>
          </w:p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（二级工会）</w:t>
            </w:r>
          </w:p>
        </w:tc>
        <w:tc>
          <w:tcPr>
            <w:tcW w:w="7323" w:type="dxa"/>
            <w:gridSpan w:val="4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疗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休养地点</w:t>
            </w:r>
          </w:p>
        </w:tc>
        <w:tc>
          <w:tcPr>
            <w:tcW w:w="7323" w:type="dxa"/>
            <w:gridSpan w:val="4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Merge w:val="restart"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组织方式</w:t>
            </w:r>
          </w:p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（根据情况选择打√）</w:t>
            </w:r>
          </w:p>
        </w:tc>
        <w:tc>
          <w:tcPr>
            <w:tcW w:w="3802" w:type="dxa"/>
            <w:gridSpan w:val="2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二级工会委托旅行社    □</w:t>
            </w:r>
          </w:p>
        </w:tc>
        <w:tc>
          <w:tcPr>
            <w:tcW w:w="3521" w:type="dxa"/>
            <w:gridSpan w:val="2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旅行社名称：</w:t>
            </w: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Merge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3802" w:type="dxa"/>
            <w:gridSpan w:val="2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二级工会委托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疗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休养基地□</w:t>
            </w:r>
          </w:p>
        </w:tc>
        <w:tc>
          <w:tcPr>
            <w:tcW w:w="3521" w:type="dxa"/>
            <w:gridSpan w:val="2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疗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休养基地名称：</w:t>
            </w: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Merge w:val="restart"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疗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休养时间</w:t>
            </w:r>
          </w:p>
        </w:tc>
        <w:tc>
          <w:tcPr>
            <w:tcW w:w="7323" w:type="dxa"/>
            <w:gridSpan w:val="4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寒假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□           </w:t>
            </w:r>
            <w:r>
              <w:rPr>
                <w:rFonts w:ascii="仿宋_GB2312" w:eastAsia="仿宋_GB2312" w:hint="eastAsia"/>
                <w:sz w:val="24"/>
              </w:rPr>
              <w:t>年   月    日至    年   月    日，共   天</w:t>
            </w: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Merge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23" w:type="dxa"/>
            <w:gridSpan w:val="4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暑假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□           </w:t>
            </w:r>
            <w:r>
              <w:rPr>
                <w:rFonts w:ascii="仿宋_GB2312" w:eastAsia="仿宋_GB2312" w:hint="eastAsia"/>
                <w:sz w:val="24"/>
              </w:rPr>
              <w:t>年   月    日至    年   月    日，共   天</w:t>
            </w: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疗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休养线路安排</w:t>
            </w:r>
          </w:p>
        </w:tc>
        <w:tc>
          <w:tcPr>
            <w:tcW w:w="7323" w:type="dxa"/>
            <w:gridSpan w:val="4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Merge w:val="restart"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疗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休养人数</w:t>
            </w:r>
          </w:p>
        </w:tc>
        <w:tc>
          <w:tcPr>
            <w:tcW w:w="3802" w:type="dxa"/>
            <w:gridSpan w:val="2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本单位教职工人数：</w:t>
            </w:r>
          </w:p>
        </w:tc>
        <w:tc>
          <w:tcPr>
            <w:tcW w:w="3521" w:type="dxa"/>
            <w:gridSpan w:val="2"/>
            <w:vMerge w:val="restart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家属人数：</w:t>
            </w:r>
          </w:p>
        </w:tc>
      </w:tr>
      <w:tr w:rsidR="00707167" w:rsidTr="00442680">
        <w:trPr>
          <w:cantSplit/>
          <w:trHeight w:val="714"/>
          <w:jc w:val="center"/>
        </w:trPr>
        <w:tc>
          <w:tcPr>
            <w:tcW w:w="2194" w:type="dxa"/>
            <w:gridSpan w:val="2"/>
            <w:vMerge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802" w:type="dxa"/>
            <w:gridSpan w:val="2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本校外单位教职工人数：</w:t>
            </w:r>
          </w:p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（附名单、所属单位）</w:t>
            </w:r>
          </w:p>
        </w:tc>
        <w:tc>
          <w:tcPr>
            <w:tcW w:w="3521" w:type="dxa"/>
            <w:gridSpan w:val="2"/>
            <w:vMerge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购买保险方式</w:t>
            </w:r>
          </w:p>
        </w:tc>
        <w:tc>
          <w:tcPr>
            <w:tcW w:w="3802" w:type="dxa"/>
            <w:gridSpan w:val="2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旅行社（基地）购买  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3521" w:type="dxa"/>
            <w:gridSpan w:val="2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自行购买  </w:t>
            </w:r>
            <w:r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经费标准</w:t>
            </w:r>
          </w:p>
          <w:p w:rsidR="00707167" w:rsidRDefault="00707167" w:rsidP="0044268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（单位：元）</w:t>
            </w:r>
          </w:p>
        </w:tc>
        <w:tc>
          <w:tcPr>
            <w:tcW w:w="7323" w:type="dxa"/>
            <w:gridSpan w:val="4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人均：              总经费：</w:t>
            </w:r>
          </w:p>
        </w:tc>
      </w:tr>
      <w:tr w:rsidR="00707167" w:rsidTr="00442680">
        <w:trPr>
          <w:cantSplit/>
          <w:trHeight w:val="624"/>
          <w:jc w:val="center"/>
        </w:trPr>
        <w:tc>
          <w:tcPr>
            <w:tcW w:w="2194" w:type="dxa"/>
            <w:gridSpan w:val="2"/>
            <w:vAlign w:val="center"/>
          </w:tcPr>
          <w:p w:rsidR="00707167" w:rsidRDefault="00707167" w:rsidP="0044268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带队人</w:t>
            </w:r>
          </w:p>
        </w:tc>
        <w:tc>
          <w:tcPr>
            <w:tcW w:w="7323" w:type="dxa"/>
            <w:gridSpan w:val="4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姓名：              联系方式：</w:t>
            </w:r>
          </w:p>
        </w:tc>
      </w:tr>
      <w:tr w:rsidR="00707167" w:rsidTr="00442680">
        <w:trPr>
          <w:cantSplit/>
          <w:trHeight w:val="3691"/>
          <w:jc w:val="center"/>
        </w:trPr>
        <w:tc>
          <w:tcPr>
            <w:tcW w:w="1114" w:type="dxa"/>
            <w:vAlign w:val="center"/>
          </w:tcPr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二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级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会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所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属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党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组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织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</w:t>
            </w:r>
          </w:p>
          <w:p w:rsidR="00707167" w:rsidRDefault="00707167" w:rsidP="00442680">
            <w:pPr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见</w:t>
            </w:r>
          </w:p>
        </w:tc>
        <w:tc>
          <w:tcPr>
            <w:tcW w:w="3960" w:type="dxa"/>
            <w:gridSpan w:val="2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  <w:p w:rsidR="00707167" w:rsidRDefault="00707167" w:rsidP="00442680">
            <w:pPr>
              <w:adjustRightInd w:val="0"/>
              <w:snapToGrid w:val="0"/>
              <w:spacing w:afterLines="50" w:after="156"/>
              <w:ind w:rightChars="100" w:right="210"/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  <w:p w:rsidR="00707167" w:rsidRDefault="00707167" w:rsidP="00442680">
            <w:pPr>
              <w:adjustRightInd w:val="0"/>
              <w:snapToGrid w:val="0"/>
              <w:spacing w:afterLines="50" w:after="156"/>
              <w:ind w:rightChars="100" w:right="210"/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  <w:p w:rsidR="00707167" w:rsidRDefault="00707167" w:rsidP="00442680">
            <w:pPr>
              <w:adjustRightInd w:val="0"/>
              <w:snapToGrid w:val="0"/>
              <w:spacing w:afterLines="50" w:after="156"/>
              <w:ind w:rightChars="100" w:right="210"/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  <w:p w:rsidR="00707167" w:rsidRDefault="00707167" w:rsidP="00442680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>盖章</w:t>
            </w:r>
            <w:r>
              <w:rPr>
                <w:rFonts w:ascii="仿宋_GB2312" w:eastAsia="仿宋_GB2312" w:cs="仿宋_GB2312" w:hint="eastAsia"/>
                <w:sz w:val="24"/>
              </w:rPr>
              <w:t>并签名</w:t>
            </w:r>
            <w:r>
              <w:rPr>
                <w:rFonts w:ascii="仿宋_GB2312" w:eastAsia="仿宋_GB2312" w:cs="仿宋_GB2312"/>
                <w:sz w:val="24"/>
              </w:rPr>
              <w:t>)</w:t>
            </w:r>
          </w:p>
          <w:p w:rsidR="00707167" w:rsidRDefault="00707167" w:rsidP="00442680">
            <w:pPr>
              <w:jc w:val="righ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cs="仿宋_GB2312"/>
                <w:sz w:val="24"/>
              </w:rPr>
              <w:t xml:space="preserve">  月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vAlign w:val="center"/>
          </w:tcPr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校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会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</w:t>
            </w:r>
          </w:p>
          <w:p w:rsidR="00707167" w:rsidRDefault="00707167" w:rsidP="00442680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见</w:t>
            </w:r>
          </w:p>
        </w:tc>
        <w:tc>
          <w:tcPr>
            <w:tcW w:w="3363" w:type="dxa"/>
            <w:vAlign w:val="center"/>
          </w:tcPr>
          <w:p w:rsidR="00707167" w:rsidRDefault="00707167" w:rsidP="00442680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  <w:p w:rsidR="00707167" w:rsidRDefault="00707167" w:rsidP="00442680">
            <w:pPr>
              <w:adjustRightInd w:val="0"/>
              <w:snapToGrid w:val="0"/>
              <w:ind w:leftChars="8" w:left="17" w:rightChars="-50" w:right="-105"/>
              <w:jc w:val="left"/>
              <w:rPr>
                <w:rFonts w:ascii="仿宋_GB2312" w:eastAsia="仿宋_GB2312" w:cs="仿宋_GB2312"/>
                <w:sz w:val="24"/>
              </w:rPr>
            </w:pPr>
          </w:p>
          <w:p w:rsidR="00707167" w:rsidRDefault="00707167" w:rsidP="00442680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  <w:p w:rsidR="00707167" w:rsidRDefault="00707167" w:rsidP="00442680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  <w:p w:rsidR="00707167" w:rsidRDefault="00707167" w:rsidP="00442680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  <w:p w:rsidR="00707167" w:rsidRDefault="00707167" w:rsidP="00442680">
            <w:pPr>
              <w:jc w:val="left"/>
              <w:rPr>
                <w:rFonts w:ascii="仿宋_GB2312" w:eastAsia="仿宋_GB2312" w:cs="仿宋_GB2312" w:hint="eastAsia"/>
                <w:sz w:val="24"/>
              </w:rPr>
            </w:pPr>
          </w:p>
          <w:p w:rsidR="00707167" w:rsidRDefault="00707167" w:rsidP="00442680">
            <w:pPr>
              <w:adjustRightInd w:val="0"/>
              <w:snapToGrid w:val="0"/>
              <w:spacing w:afterLines="50" w:after="156"/>
              <w:ind w:leftChars="-50" w:left="-105" w:rightChars="100" w:right="21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(盖章</w:t>
            </w:r>
            <w:r>
              <w:rPr>
                <w:rFonts w:ascii="仿宋_GB2312" w:eastAsia="仿宋_GB2312" w:cs="仿宋_GB2312" w:hint="eastAsia"/>
                <w:sz w:val="24"/>
              </w:rPr>
              <w:t>并签名</w:t>
            </w:r>
            <w:r>
              <w:rPr>
                <w:rFonts w:ascii="仿宋_GB2312" w:eastAsia="仿宋_GB2312" w:cs="仿宋_GB2312"/>
                <w:sz w:val="24"/>
              </w:rPr>
              <w:t>)</w:t>
            </w:r>
          </w:p>
          <w:p w:rsidR="00707167" w:rsidRDefault="00707167" w:rsidP="00442680">
            <w:pPr>
              <w:ind w:right="11"/>
              <w:jc w:val="righ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</w:rPr>
              <w:t xml:space="preserve"> 月  </w:t>
            </w:r>
            <w:r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</w:rPr>
              <w:t>日</w:t>
            </w:r>
          </w:p>
        </w:tc>
      </w:tr>
    </w:tbl>
    <w:p w:rsidR="00707167" w:rsidRDefault="00707167" w:rsidP="00707167">
      <w:pPr>
        <w:snapToGrid w:val="0"/>
        <w:spacing w:beforeLines="50" w:before="156"/>
        <w:rPr>
          <w:rFonts w:ascii="楷体_GB2312" w:eastAsia="楷体_GB2312" w:hint="eastAsia"/>
          <w:bCs/>
        </w:rPr>
      </w:pPr>
      <w:r>
        <w:rPr>
          <w:rFonts w:ascii="楷体_GB2312" w:eastAsia="楷体_GB2312" w:hint="eastAsia"/>
          <w:bCs/>
        </w:rPr>
        <w:t>备注：每条</w:t>
      </w:r>
      <w:proofErr w:type="gramStart"/>
      <w:r>
        <w:rPr>
          <w:rFonts w:ascii="楷体_GB2312" w:eastAsia="楷体_GB2312" w:hint="eastAsia"/>
          <w:bCs/>
        </w:rPr>
        <w:t>疗</w:t>
      </w:r>
      <w:proofErr w:type="gramEnd"/>
      <w:r>
        <w:rPr>
          <w:rFonts w:ascii="楷体_GB2312" w:eastAsia="楷体_GB2312" w:hint="eastAsia"/>
          <w:bCs/>
        </w:rPr>
        <w:t>休养线路单独填表，二级工会汇总，放假前一周内电子稿与纸质1份上交校工会</w:t>
      </w:r>
    </w:p>
    <w:p w:rsidR="005E5FDB" w:rsidRPr="00707167" w:rsidRDefault="00707167" w:rsidP="00707167">
      <w:pPr>
        <w:snapToGrid w:val="0"/>
        <w:ind w:firstLineChars="300" w:firstLine="630"/>
        <w:rPr>
          <w:bCs/>
          <w:sz w:val="32"/>
          <w:szCs w:val="32"/>
        </w:rPr>
      </w:pPr>
      <w:r>
        <w:rPr>
          <w:rFonts w:ascii="楷体_GB2312" w:eastAsia="楷体_GB2312" w:hint="eastAsia"/>
          <w:bCs/>
        </w:rPr>
        <w:t>办公室（李书恒,2886</w:t>
      </w:r>
      <w:r>
        <w:rPr>
          <w:rFonts w:ascii="楷体_GB2312" w:eastAsia="楷体_GB2312"/>
          <w:bCs/>
        </w:rPr>
        <w:t>1259</w:t>
      </w:r>
      <w:r>
        <w:rPr>
          <w:rFonts w:ascii="楷体_GB2312" w:eastAsia="楷体_GB2312" w:hint="eastAsia"/>
          <w:bCs/>
        </w:rPr>
        <w:t>）</w:t>
      </w:r>
      <w:bookmarkStart w:id="0" w:name="_GoBack"/>
      <w:bookmarkEnd w:id="0"/>
    </w:p>
    <w:sectPr w:rsidR="005E5FDB" w:rsidRPr="0070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7"/>
    <w:rsid w:val="003C36C8"/>
    <w:rsid w:val="005E5FDB"/>
    <w:rsid w:val="0070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EB65"/>
  <w15:chartTrackingRefBased/>
  <w15:docId w15:val="{DC0A986B-06CF-4446-A564-40555DD3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2023-05-22T03:48:00Z</dcterms:created>
  <dcterms:modified xsi:type="dcterms:W3CDTF">2023-05-22T03:49:00Z</dcterms:modified>
</cp:coreProperties>
</file>